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7B62" w14:textId="77777777" w:rsidR="007E2325" w:rsidRPr="00BE12B1" w:rsidRDefault="007E2325" w:rsidP="007E2325">
      <w:pPr>
        <w:jc w:val="center"/>
        <w:rPr>
          <w:rFonts w:ascii="Palatino Linotype" w:hAnsi="Palatino Linotype" w:cstheme="minorHAnsi"/>
          <w:b/>
          <w:bCs/>
          <w:sz w:val="28"/>
          <w:szCs w:val="28"/>
        </w:rPr>
      </w:pPr>
      <w:r w:rsidRPr="00BE12B1">
        <w:rPr>
          <w:rFonts w:ascii="Palatino Linotype" w:hAnsi="Palatino Linotype" w:cstheme="minorHAnsi"/>
          <w:b/>
          <w:bCs/>
          <w:sz w:val="28"/>
          <w:szCs w:val="28"/>
        </w:rPr>
        <w:t xml:space="preserve">LUCERNARIO NELLE DOMENICHE D’AVVENTO  </w:t>
      </w:r>
    </w:p>
    <w:p w14:paraId="7B5221F5" w14:textId="77777777" w:rsidR="007E2325" w:rsidRPr="00BE12B1" w:rsidRDefault="007E2325" w:rsidP="007E2325">
      <w:pPr>
        <w:rPr>
          <w:rFonts w:ascii="Palatino Linotype" w:hAnsi="Palatino Linotype" w:cstheme="minorHAnsi"/>
          <w:color w:val="FF0000"/>
          <w:sz w:val="28"/>
          <w:szCs w:val="28"/>
        </w:rPr>
      </w:pPr>
    </w:p>
    <w:p w14:paraId="18EDBF86" w14:textId="77777777" w:rsidR="007E2325" w:rsidRPr="00BE12B1" w:rsidRDefault="007E2325" w:rsidP="007E2325">
      <w:pPr>
        <w:rPr>
          <w:rFonts w:ascii="Palatino Linotype" w:hAnsi="Palatino Linotype" w:cstheme="minorHAnsi"/>
          <w:b/>
          <w:color w:val="FF00FF"/>
          <w:sz w:val="28"/>
          <w:szCs w:val="28"/>
          <w14:textFill>
            <w14:solidFill>
              <w14:srgbClr w14:val="FF00FF">
                <w14:shade w14:val="30000"/>
                <w14:satMod w14:val="115000"/>
              </w14:srgbClr>
            </w14:solidFill>
          </w14:textFill>
        </w:rPr>
      </w:pPr>
    </w:p>
    <w:p w14:paraId="73D9338B" w14:textId="77777777" w:rsidR="007E2325" w:rsidRPr="00BE12B1" w:rsidRDefault="007E2325" w:rsidP="007E2325">
      <w:pPr>
        <w:rPr>
          <w:rFonts w:ascii="Palatino Linotype" w:hAnsi="Palatino Linotype" w:cstheme="minorHAnsi"/>
          <w:b/>
          <w:bCs/>
          <w:sz w:val="28"/>
          <w:szCs w:val="28"/>
        </w:rPr>
      </w:pPr>
      <w:r w:rsidRPr="00BE12B1">
        <w:rPr>
          <w:rFonts w:ascii="Palatino Linotype" w:hAnsi="Palatino Linotype" w:cstheme="minorHAnsi"/>
          <w:b/>
          <w:bCs/>
          <w:sz w:val="28"/>
          <w:szCs w:val="28"/>
        </w:rPr>
        <w:t>PRIMA DOMENICA D’AVVENTO</w:t>
      </w:r>
    </w:p>
    <w:p w14:paraId="6E9B60B7" w14:textId="77777777" w:rsidR="007E2325" w:rsidRPr="00BE12B1" w:rsidRDefault="007E2325" w:rsidP="007E2325">
      <w:pPr>
        <w:rPr>
          <w:rFonts w:ascii="Palatino Linotype" w:hAnsi="Palatino Linotype" w:cstheme="minorHAnsi"/>
          <w:sz w:val="28"/>
          <w:szCs w:val="28"/>
        </w:rPr>
      </w:pPr>
    </w:p>
    <w:p w14:paraId="59DA4B2F" w14:textId="77777777" w:rsidR="007E2325" w:rsidRPr="00BE12B1" w:rsidRDefault="007E2325" w:rsidP="007E2325">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Il presidente, prima dell’atto penitenziale, </w:t>
      </w:r>
      <w:proofErr w:type="spellStart"/>
      <w:r w:rsidRPr="00BE12B1">
        <w:rPr>
          <w:rFonts w:ascii="Palatino Linotype" w:hAnsi="Palatino Linotype" w:cstheme="minorHAnsi"/>
          <w:i/>
          <w:iCs/>
          <w:color w:val="FF0000"/>
          <w:sz w:val="28"/>
          <w:szCs w:val="28"/>
        </w:rPr>
        <w:t>puo</w:t>
      </w:r>
      <w:proofErr w:type="spellEnd"/>
      <w:r w:rsidRPr="00BE12B1">
        <w:rPr>
          <w:rFonts w:ascii="Palatino Linotype" w:hAnsi="Palatino Linotype" w:cstheme="minorHAnsi"/>
          <w:i/>
          <w:iCs/>
          <w:color w:val="FF0000"/>
          <w:sz w:val="28"/>
          <w:szCs w:val="28"/>
        </w:rPr>
        <w:t>̀ usare queste parole o altre simili:</w:t>
      </w:r>
    </w:p>
    <w:p w14:paraId="268329E9" w14:textId="77777777" w:rsidR="007E2325" w:rsidRPr="00BE12B1" w:rsidRDefault="007E2325" w:rsidP="007E2325">
      <w:pPr>
        <w:jc w:val="both"/>
        <w:rPr>
          <w:rFonts w:ascii="Palatino Linotype" w:hAnsi="Palatino Linotype" w:cstheme="minorHAnsi"/>
          <w:sz w:val="28"/>
          <w:szCs w:val="28"/>
        </w:rPr>
      </w:pPr>
    </w:p>
    <w:p w14:paraId="10EB8F56" w14:textId="77777777" w:rsidR="007E2325" w:rsidRPr="00BE12B1" w:rsidRDefault="007E2325" w:rsidP="007E2325">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«Venite, saliamo al monte del Signore!». Con questa affermazione di Isaia si apre il tempo di Avvento in cui la Chiesa celebra il suo Signore che è venuto e </w:t>
      </w:r>
      <w:proofErr w:type="spellStart"/>
      <w:r w:rsidRPr="00BE12B1">
        <w:rPr>
          <w:rFonts w:ascii="Palatino Linotype" w:hAnsi="Palatino Linotype" w:cstheme="minorHAnsi"/>
          <w:sz w:val="28"/>
          <w:szCs w:val="28"/>
        </w:rPr>
        <w:t>verra</w:t>
      </w:r>
      <w:proofErr w:type="spellEnd"/>
      <w:r w:rsidRPr="00BE12B1">
        <w:rPr>
          <w:rFonts w:ascii="Palatino Linotype" w:hAnsi="Palatino Linotype" w:cstheme="minorHAnsi"/>
          <w:sz w:val="28"/>
          <w:szCs w:val="28"/>
        </w:rPr>
        <w:t xml:space="preserve">̀. Come per il profeta la speranza della Chiesa si basa sulla certezza che camminare «nella luce del Signore» è </w:t>
      </w:r>
      <w:proofErr w:type="spellStart"/>
      <w:r w:rsidRPr="00BE12B1">
        <w:rPr>
          <w:rFonts w:ascii="Palatino Linotype" w:hAnsi="Palatino Linotype" w:cstheme="minorHAnsi"/>
          <w:sz w:val="28"/>
          <w:szCs w:val="28"/>
        </w:rPr>
        <w:t>cio</w:t>
      </w:r>
      <w:proofErr w:type="spellEnd"/>
      <w:r w:rsidRPr="00BE12B1">
        <w:rPr>
          <w:rFonts w:ascii="Palatino Linotype" w:hAnsi="Palatino Linotype" w:cstheme="minorHAnsi"/>
          <w:sz w:val="28"/>
          <w:szCs w:val="28"/>
        </w:rPr>
        <w:t xml:space="preserve">̀ che </w:t>
      </w:r>
      <w:proofErr w:type="spellStart"/>
      <w:r w:rsidRPr="00BE12B1">
        <w:rPr>
          <w:rFonts w:ascii="Palatino Linotype" w:hAnsi="Palatino Linotype" w:cstheme="minorHAnsi"/>
          <w:sz w:val="28"/>
          <w:szCs w:val="28"/>
        </w:rPr>
        <w:t>puo</w:t>
      </w:r>
      <w:proofErr w:type="spellEnd"/>
      <w:r w:rsidRPr="00BE12B1">
        <w:rPr>
          <w:rFonts w:ascii="Palatino Linotype" w:hAnsi="Palatino Linotype" w:cstheme="minorHAnsi"/>
          <w:sz w:val="28"/>
          <w:szCs w:val="28"/>
        </w:rPr>
        <w:t>̀ condurci a guardare con speranza la storia travagliata dell’</w:t>
      </w:r>
      <w:proofErr w:type="spellStart"/>
      <w:r w:rsidRPr="00BE12B1">
        <w:rPr>
          <w:rFonts w:ascii="Palatino Linotype" w:hAnsi="Palatino Linotype" w:cstheme="minorHAnsi"/>
          <w:sz w:val="28"/>
          <w:szCs w:val="28"/>
        </w:rPr>
        <w:t>umanita</w:t>
      </w:r>
      <w:proofErr w:type="spellEnd"/>
      <w:r w:rsidRPr="00BE12B1">
        <w:rPr>
          <w:rFonts w:ascii="Palatino Linotype" w:hAnsi="Palatino Linotype" w:cstheme="minorHAnsi"/>
          <w:sz w:val="28"/>
          <w:szCs w:val="28"/>
        </w:rPr>
        <w:t xml:space="preserve">̀. Colui che attendiamo non </w:t>
      </w:r>
      <w:proofErr w:type="spellStart"/>
      <w:r w:rsidRPr="00BE12B1">
        <w:rPr>
          <w:rFonts w:ascii="Palatino Linotype" w:hAnsi="Palatino Linotype" w:cstheme="minorHAnsi"/>
          <w:sz w:val="28"/>
          <w:szCs w:val="28"/>
        </w:rPr>
        <w:t>tardera</w:t>
      </w:r>
      <w:proofErr w:type="spellEnd"/>
      <w:r w:rsidRPr="00BE12B1">
        <w:rPr>
          <w:rFonts w:ascii="Palatino Linotype" w:hAnsi="Palatino Linotype" w:cstheme="minorHAnsi"/>
          <w:sz w:val="28"/>
          <w:szCs w:val="28"/>
        </w:rPr>
        <w:t xml:space="preserve">̀ a venire, </w:t>
      </w:r>
      <w:proofErr w:type="spellStart"/>
      <w:r w:rsidRPr="00BE12B1">
        <w:rPr>
          <w:rFonts w:ascii="Palatino Linotype" w:hAnsi="Palatino Linotype" w:cstheme="minorHAnsi"/>
          <w:sz w:val="28"/>
          <w:szCs w:val="28"/>
        </w:rPr>
        <w:t>perche</w:t>
      </w:r>
      <w:proofErr w:type="spellEnd"/>
      <w:r w:rsidRPr="00BE12B1">
        <w:rPr>
          <w:rFonts w:ascii="Palatino Linotype" w:hAnsi="Palatino Linotype" w:cstheme="minorHAnsi"/>
          <w:sz w:val="28"/>
          <w:szCs w:val="28"/>
        </w:rPr>
        <w:t xml:space="preserve">́ noi sappiamo che «egli viene incontro a noi in ogni uomo e in ogni tempo». Vigilanti, prepariamo la via a Cristo che viene: la sua luce rischiari le tenebre del nostro cuore e sostenga il nostro cammino. </w:t>
      </w:r>
    </w:p>
    <w:p w14:paraId="37E698DB" w14:textId="77777777" w:rsidR="007E2325" w:rsidRPr="00BE12B1" w:rsidRDefault="007E2325" w:rsidP="007E2325">
      <w:pPr>
        <w:rPr>
          <w:rFonts w:ascii="Palatino Linotype" w:hAnsi="Palatino Linotype" w:cstheme="minorHAnsi"/>
          <w:i/>
          <w:iCs/>
          <w:color w:val="FF0000"/>
          <w:sz w:val="28"/>
          <w:szCs w:val="28"/>
        </w:rPr>
      </w:pPr>
    </w:p>
    <w:p w14:paraId="2482CF65" w14:textId="77777777" w:rsidR="007E2325" w:rsidRPr="00BE12B1" w:rsidRDefault="007E2325" w:rsidP="007E232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Una famiglia della comunità accende la prima candela. Il coro propone un canto adatto. </w:t>
      </w:r>
    </w:p>
    <w:p w14:paraId="495B1442" w14:textId="77777777" w:rsidR="007E2325" w:rsidRPr="00BE12B1" w:rsidRDefault="007E2325" w:rsidP="007E2325">
      <w:pPr>
        <w:rPr>
          <w:rFonts w:ascii="Palatino Linotype" w:hAnsi="Palatino Linotype" w:cstheme="minorHAnsi"/>
          <w:color w:val="FF0000"/>
          <w:sz w:val="28"/>
          <w:szCs w:val="28"/>
        </w:rPr>
      </w:pPr>
    </w:p>
    <w:p w14:paraId="4624F527" w14:textId="77777777" w:rsidR="007E2325" w:rsidRPr="00BE12B1" w:rsidRDefault="007E2325" w:rsidP="007E2325">
      <w:pPr>
        <w:rPr>
          <w:rFonts w:ascii="Palatino Linotype" w:hAnsi="Palatino Linotype" w:cstheme="minorHAnsi"/>
          <w:b/>
          <w:color w:val="FF0000"/>
          <w:sz w:val="28"/>
          <w:szCs w:val="28"/>
        </w:rPr>
      </w:pPr>
    </w:p>
    <w:p w14:paraId="12DDB675" w14:textId="77777777" w:rsidR="007E2325" w:rsidRPr="00BE12B1" w:rsidRDefault="007E2325" w:rsidP="007E2325">
      <w:pPr>
        <w:rPr>
          <w:rFonts w:ascii="Palatino Linotype" w:hAnsi="Palatino Linotype" w:cstheme="minorHAnsi"/>
          <w:b/>
          <w:bCs/>
          <w:sz w:val="28"/>
          <w:szCs w:val="28"/>
        </w:rPr>
      </w:pPr>
      <w:r w:rsidRPr="00BE12B1">
        <w:rPr>
          <w:rFonts w:ascii="Palatino Linotype" w:hAnsi="Palatino Linotype" w:cstheme="minorHAnsi"/>
          <w:b/>
          <w:bCs/>
          <w:sz w:val="28"/>
          <w:szCs w:val="28"/>
        </w:rPr>
        <w:t>SECONDA DOMENICA D’AVVENTO</w:t>
      </w:r>
    </w:p>
    <w:p w14:paraId="5EAD5F73" w14:textId="77777777" w:rsidR="007E2325" w:rsidRPr="00BE12B1" w:rsidRDefault="007E2325" w:rsidP="007E2325">
      <w:pPr>
        <w:rPr>
          <w:rFonts w:ascii="Palatino Linotype" w:hAnsi="Palatino Linotype" w:cstheme="minorHAnsi"/>
          <w:i/>
          <w:iCs/>
          <w:color w:val="FF0000"/>
          <w:sz w:val="28"/>
          <w:szCs w:val="28"/>
        </w:rPr>
      </w:pPr>
    </w:p>
    <w:p w14:paraId="3C339A6A" w14:textId="77777777" w:rsidR="007E2325" w:rsidRPr="00BE12B1" w:rsidRDefault="007E2325" w:rsidP="007E2325">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Il presidente, prima dell’atto penitenziale, </w:t>
      </w:r>
      <w:proofErr w:type="spellStart"/>
      <w:r w:rsidRPr="00BE12B1">
        <w:rPr>
          <w:rFonts w:ascii="Palatino Linotype" w:hAnsi="Palatino Linotype" w:cstheme="minorHAnsi"/>
          <w:i/>
          <w:iCs/>
          <w:color w:val="FF0000"/>
          <w:sz w:val="28"/>
          <w:szCs w:val="28"/>
        </w:rPr>
        <w:t>puo</w:t>
      </w:r>
      <w:proofErr w:type="spellEnd"/>
      <w:r w:rsidRPr="00BE12B1">
        <w:rPr>
          <w:rFonts w:ascii="Palatino Linotype" w:hAnsi="Palatino Linotype" w:cstheme="minorHAnsi"/>
          <w:i/>
          <w:iCs/>
          <w:color w:val="FF0000"/>
          <w:sz w:val="28"/>
          <w:szCs w:val="28"/>
        </w:rPr>
        <w:t>̀ usare queste parole o altre simili:</w:t>
      </w:r>
    </w:p>
    <w:p w14:paraId="22B7B3F8" w14:textId="77777777" w:rsidR="007E2325" w:rsidRPr="00BE12B1" w:rsidRDefault="007E2325" w:rsidP="007E2325">
      <w:pPr>
        <w:rPr>
          <w:rFonts w:ascii="Palatino Linotype" w:hAnsi="Palatino Linotype" w:cstheme="minorHAnsi"/>
          <w:i/>
          <w:iCs/>
          <w:color w:val="FF0000"/>
          <w:sz w:val="28"/>
          <w:szCs w:val="28"/>
        </w:rPr>
      </w:pPr>
    </w:p>
    <w:p w14:paraId="7C7FF44D" w14:textId="77777777" w:rsidR="007E2325" w:rsidRPr="00BE12B1" w:rsidRDefault="007E2325" w:rsidP="007E2325">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Dopo l’invito di domenica scorsa «Vegliate!», in questa seconda domenica risuona un lieto annuncio, un Vangelo che riguarda la salvezza offerta da Dio in Cristo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xml:space="preserve">̀ e che in Giovanni prende voce e invita a preparare nel deserto la via del Signore. È la bella notizia di un tempo di pace nel quale «il lupo </w:t>
      </w:r>
      <w:proofErr w:type="spellStart"/>
      <w:r w:rsidRPr="00BE12B1">
        <w:rPr>
          <w:rFonts w:ascii="Palatino Linotype" w:hAnsi="Palatino Linotype" w:cstheme="minorHAnsi"/>
          <w:sz w:val="28"/>
          <w:szCs w:val="28"/>
        </w:rPr>
        <w:t>dimorera</w:t>
      </w:r>
      <w:proofErr w:type="spellEnd"/>
      <w:r w:rsidRPr="00BE12B1">
        <w:rPr>
          <w:rFonts w:ascii="Palatino Linotype" w:hAnsi="Palatino Linotype" w:cstheme="minorHAnsi"/>
          <w:sz w:val="28"/>
          <w:szCs w:val="28"/>
        </w:rPr>
        <w:t xml:space="preserve">̀ insieme all’agnello». Davanti a questa bella notizia ogni situazione della storia dell’uomo ritrova speranza, ogni luogo di disperazione si apre ad una possibile </w:t>
      </w:r>
      <w:proofErr w:type="spellStart"/>
      <w:r w:rsidRPr="00BE12B1">
        <w:rPr>
          <w:rFonts w:ascii="Palatino Linotype" w:hAnsi="Palatino Linotype" w:cstheme="minorHAnsi"/>
          <w:sz w:val="28"/>
          <w:szCs w:val="28"/>
        </w:rPr>
        <w:t>novita</w:t>
      </w:r>
      <w:proofErr w:type="spellEnd"/>
      <w:r w:rsidRPr="00BE12B1">
        <w:rPr>
          <w:rFonts w:ascii="Palatino Linotype" w:hAnsi="Palatino Linotype" w:cstheme="minorHAnsi"/>
          <w:sz w:val="28"/>
          <w:szCs w:val="28"/>
        </w:rPr>
        <w:t xml:space="preserve">̀. È questo "Vangelo" che anima l’attesa vigilante della Chiesa. Risvegliamo nei nostri cuori l’attesa di Colui «che è, che era e che viene»: la sua luce rischiari le tenebre del nostro cuore e sostenga il nostro cammino. </w:t>
      </w:r>
    </w:p>
    <w:p w14:paraId="53CC2B8D" w14:textId="77777777" w:rsidR="007E2325" w:rsidRPr="00BE12B1" w:rsidRDefault="007E2325" w:rsidP="007E2325">
      <w:pPr>
        <w:jc w:val="both"/>
        <w:rPr>
          <w:rFonts w:ascii="Palatino Linotype" w:hAnsi="Palatino Linotype" w:cstheme="minorHAnsi"/>
          <w:sz w:val="28"/>
          <w:szCs w:val="28"/>
        </w:rPr>
      </w:pPr>
    </w:p>
    <w:p w14:paraId="5AAFAA8B" w14:textId="77777777" w:rsidR="007E2325" w:rsidRPr="00BE12B1" w:rsidRDefault="007E2325" w:rsidP="007E2325">
      <w:pPr>
        <w:rPr>
          <w:rFonts w:ascii="Palatino Linotype" w:hAnsi="Palatino Linotype" w:cstheme="minorHAnsi"/>
          <w:i/>
          <w:iCs/>
          <w:color w:val="FF0000"/>
          <w:sz w:val="28"/>
          <w:szCs w:val="28"/>
        </w:rPr>
      </w:pPr>
    </w:p>
    <w:p w14:paraId="202E8D09" w14:textId="77777777" w:rsidR="007E2325" w:rsidRPr="00BE12B1" w:rsidRDefault="007E2325" w:rsidP="007E232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lastRenderedPageBreak/>
        <w:t xml:space="preserve">Una famiglia della comunità accende la seconda candela. Il coro propone un canto adatto. </w:t>
      </w:r>
    </w:p>
    <w:p w14:paraId="34E55362" w14:textId="77777777" w:rsidR="007E2325" w:rsidRPr="00BE12B1" w:rsidRDefault="007E2325" w:rsidP="007E2325">
      <w:pPr>
        <w:rPr>
          <w:rFonts w:ascii="Palatino Linotype" w:hAnsi="Palatino Linotype" w:cstheme="minorHAnsi"/>
          <w:b/>
          <w:color w:val="FF00FF"/>
          <w:sz w:val="28"/>
          <w:szCs w:val="28"/>
        </w:rPr>
      </w:pPr>
    </w:p>
    <w:p w14:paraId="5CBCAA85" w14:textId="77777777" w:rsidR="007E2325" w:rsidRPr="00BE12B1" w:rsidRDefault="007E2325" w:rsidP="007E2325">
      <w:pPr>
        <w:rPr>
          <w:rFonts w:ascii="Palatino Linotype" w:hAnsi="Palatino Linotype" w:cstheme="minorHAnsi"/>
          <w:b/>
          <w:bCs/>
          <w:sz w:val="28"/>
          <w:szCs w:val="28"/>
        </w:rPr>
      </w:pPr>
      <w:r w:rsidRPr="00BE12B1">
        <w:rPr>
          <w:rFonts w:ascii="Palatino Linotype" w:hAnsi="Palatino Linotype" w:cstheme="minorHAnsi"/>
          <w:b/>
          <w:bCs/>
          <w:sz w:val="28"/>
          <w:szCs w:val="28"/>
        </w:rPr>
        <w:t>TERZA DOMENICA D’AVVENTO</w:t>
      </w:r>
    </w:p>
    <w:p w14:paraId="4CE69AF0" w14:textId="77777777" w:rsidR="007E2325" w:rsidRPr="00BE12B1" w:rsidRDefault="007E2325" w:rsidP="007E2325">
      <w:pPr>
        <w:rPr>
          <w:rFonts w:ascii="Palatino Linotype" w:hAnsi="Palatino Linotype" w:cstheme="minorHAnsi"/>
          <w:color w:val="FF0000"/>
          <w:sz w:val="28"/>
          <w:szCs w:val="28"/>
        </w:rPr>
      </w:pPr>
    </w:p>
    <w:p w14:paraId="45D2D53C" w14:textId="77777777" w:rsidR="007E2325" w:rsidRPr="00BE12B1" w:rsidRDefault="007E2325" w:rsidP="007E2325">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Il presidente, prima dell’atto penitenziale, </w:t>
      </w:r>
      <w:proofErr w:type="spellStart"/>
      <w:r w:rsidRPr="00BE12B1">
        <w:rPr>
          <w:rFonts w:ascii="Palatino Linotype" w:hAnsi="Palatino Linotype" w:cstheme="minorHAnsi"/>
          <w:i/>
          <w:iCs/>
          <w:color w:val="FF0000"/>
          <w:sz w:val="28"/>
          <w:szCs w:val="28"/>
        </w:rPr>
        <w:t>puo</w:t>
      </w:r>
      <w:proofErr w:type="spellEnd"/>
      <w:r w:rsidRPr="00BE12B1">
        <w:rPr>
          <w:rFonts w:ascii="Palatino Linotype" w:hAnsi="Palatino Linotype" w:cstheme="minorHAnsi"/>
          <w:i/>
          <w:iCs/>
          <w:color w:val="FF0000"/>
          <w:sz w:val="28"/>
          <w:szCs w:val="28"/>
        </w:rPr>
        <w:t>̀ usare queste parole o altre simili:</w:t>
      </w:r>
    </w:p>
    <w:p w14:paraId="444B35CA" w14:textId="77777777" w:rsidR="007E2325" w:rsidRPr="00BE12B1" w:rsidRDefault="007E2325" w:rsidP="007E2325">
      <w:pPr>
        <w:jc w:val="both"/>
        <w:rPr>
          <w:rFonts w:ascii="Palatino Linotype" w:hAnsi="Palatino Linotype"/>
          <w:sz w:val="28"/>
          <w:szCs w:val="28"/>
        </w:rPr>
      </w:pPr>
    </w:p>
    <w:p w14:paraId="145B5BCE" w14:textId="77777777" w:rsidR="007E2325" w:rsidRPr="00BE12B1" w:rsidRDefault="007E2325" w:rsidP="007E2325">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La testimonianza alla luce resa da Giovanni Battista è al centro della liturgia di questa domenica. Isaia esorta «il deserto e la terra arida» alla gioia: tutto </w:t>
      </w:r>
      <w:proofErr w:type="spellStart"/>
      <w:r w:rsidRPr="00BE12B1">
        <w:rPr>
          <w:rFonts w:ascii="Palatino Linotype" w:hAnsi="Palatino Linotype" w:cstheme="minorHAnsi"/>
          <w:sz w:val="28"/>
          <w:szCs w:val="28"/>
        </w:rPr>
        <w:t>cio</w:t>
      </w:r>
      <w:proofErr w:type="spellEnd"/>
      <w:r w:rsidRPr="00BE12B1">
        <w:rPr>
          <w:rFonts w:ascii="Palatino Linotype" w:hAnsi="Palatino Linotype" w:cstheme="minorHAnsi"/>
          <w:sz w:val="28"/>
          <w:szCs w:val="28"/>
        </w:rPr>
        <w:t xml:space="preserve">̀ che sembrerebbe senza vita e destinato alla tristezza è esortato dalla voce profetica a guardare all’opera che Dio sta per realizzare. Giacomo ci invita ad avere la pazienza dell’agricoltore: come egli attende lo spuntare del frutto dalla terra, così anche noi con perseveranza attendiamo la venuta del Signore che è vicina! </w:t>
      </w:r>
    </w:p>
    <w:p w14:paraId="0FDDA403" w14:textId="77777777" w:rsidR="007E2325" w:rsidRPr="00BE12B1" w:rsidRDefault="007E2325" w:rsidP="007E2325">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Nella gioia andiamo incontro al Signore che viene: la sua luce rischiari le tenebre del nostro cuore e sostenga il nostro cammino. </w:t>
      </w:r>
    </w:p>
    <w:p w14:paraId="44E9C714" w14:textId="77777777" w:rsidR="007E2325" w:rsidRPr="00BE12B1" w:rsidRDefault="007E2325" w:rsidP="007E2325">
      <w:pPr>
        <w:rPr>
          <w:rFonts w:ascii="Palatino Linotype" w:hAnsi="Palatino Linotype" w:cstheme="minorHAnsi"/>
          <w:i/>
          <w:iCs/>
          <w:color w:val="FF0000"/>
          <w:sz w:val="28"/>
          <w:szCs w:val="28"/>
        </w:rPr>
      </w:pPr>
    </w:p>
    <w:p w14:paraId="578728C0" w14:textId="77777777" w:rsidR="007E2325" w:rsidRPr="00BE12B1" w:rsidRDefault="007E2325" w:rsidP="007E232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 xml:space="preserve">Una famiglia della comunità accende la terza candela. Il coro propone un canto adatto. </w:t>
      </w:r>
    </w:p>
    <w:p w14:paraId="77332976" w14:textId="77777777" w:rsidR="007E2325" w:rsidRPr="00BE12B1" w:rsidRDefault="007E2325" w:rsidP="007E2325">
      <w:pPr>
        <w:rPr>
          <w:rFonts w:ascii="Palatino Linotype" w:hAnsi="Palatino Linotype" w:cstheme="minorHAnsi"/>
          <w:i/>
          <w:iCs/>
          <w:color w:val="FF0000"/>
          <w:sz w:val="28"/>
          <w:szCs w:val="28"/>
        </w:rPr>
      </w:pPr>
    </w:p>
    <w:p w14:paraId="00CA7A4C" w14:textId="77777777" w:rsidR="007E2325" w:rsidRPr="00BE12B1" w:rsidRDefault="007E2325" w:rsidP="007E2325">
      <w:pPr>
        <w:jc w:val="center"/>
        <w:rPr>
          <w:rFonts w:ascii="Palatino Linotype" w:hAnsi="Palatino Linotype" w:cstheme="minorHAnsi"/>
          <w:color w:val="FF0000"/>
          <w:sz w:val="28"/>
          <w:szCs w:val="28"/>
        </w:rPr>
      </w:pPr>
    </w:p>
    <w:p w14:paraId="72C274C5" w14:textId="77777777" w:rsidR="007E2325" w:rsidRPr="00BE12B1" w:rsidRDefault="007E2325" w:rsidP="007E2325">
      <w:pPr>
        <w:rPr>
          <w:rFonts w:ascii="Palatino Linotype" w:hAnsi="Palatino Linotype" w:cstheme="minorHAnsi"/>
          <w:b/>
          <w:bCs/>
          <w:sz w:val="28"/>
          <w:szCs w:val="28"/>
        </w:rPr>
      </w:pPr>
      <w:r w:rsidRPr="00BE12B1">
        <w:rPr>
          <w:rFonts w:ascii="Palatino Linotype" w:hAnsi="Palatino Linotype" w:cstheme="minorHAnsi"/>
          <w:b/>
          <w:bCs/>
          <w:sz w:val="28"/>
          <w:szCs w:val="28"/>
        </w:rPr>
        <w:t>QUARTA DOMENICA D’AVVENTO</w:t>
      </w:r>
    </w:p>
    <w:p w14:paraId="2906AE7E" w14:textId="77777777" w:rsidR="007E2325" w:rsidRPr="00BE12B1" w:rsidRDefault="007E2325" w:rsidP="007E2325">
      <w:pPr>
        <w:jc w:val="both"/>
        <w:rPr>
          <w:rFonts w:ascii="Palatino Linotype" w:hAnsi="Palatino Linotype" w:cstheme="minorHAnsi"/>
          <w:i/>
          <w:iCs/>
          <w:color w:val="FF0000"/>
          <w:sz w:val="28"/>
          <w:szCs w:val="28"/>
        </w:rPr>
      </w:pPr>
    </w:p>
    <w:p w14:paraId="0060DFA2" w14:textId="77777777" w:rsidR="007E2325" w:rsidRPr="00BE12B1" w:rsidRDefault="007E2325" w:rsidP="007E2325">
      <w:pPr>
        <w:jc w:val="both"/>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t>Il presidente, prima dell’atto penitenziale, può usare queste parole o altre simili:</w:t>
      </w:r>
    </w:p>
    <w:p w14:paraId="1F7004BF" w14:textId="77777777" w:rsidR="007E2325" w:rsidRPr="00BE12B1" w:rsidRDefault="007E2325" w:rsidP="007E2325">
      <w:pPr>
        <w:rPr>
          <w:rFonts w:ascii="Palatino Linotype" w:hAnsi="Palatino Linotype" w:cstheme="minorHAnsi"/>
          <w:color w:val="FF0000"/>
          <w:sz w:val="28"/>
          <w:szCs w:val="28"/>
        </w:rPr>
      </w:pPr>
    </w:p>
    <w:p w14:paraId="2772E463" w14:textId="77777777" w:rsidR="007E2325" w:rsidRPr="00BE12B1" w:rsidRDefault="007E2325" w:rsidP="007E2325">
      <w:pPr>
        <w:jc w:val="both"/>
        <w:rPr>
          <w:rFonts w:ascii="Palatino Linotype" w:hAnsi="Palatino Linotype" w:cstheme="minorHAnsi"/>
          <w:sz w:val="28"/>
          <w:szCs w:val="28"/>
        </w:rPr>
      </w:pPr>
      <w:r w:rsidRPr="00BE12B1">
        <w:rPr>
          <w:rFonts w:ascii="Palatino Linotype" w:hAnsi="Palatino Linotype" w:cstheme="minorHAnsi"/>
          <w:sz w:val="28"/>
          <w:szCs w:val="28"/>
        </w:rPr>
        <w:t xml:space="preserve">C’è una promessa di Dio che attraversa la storia: da Abramo ai profeti, fino a giungere a Maria e Giuseppe. È una promessa che attesta la </w:t>
      </w:r>
      <w:proofErr w:type="spellStart"/>
      <w:r w:rsidRPr="00BE12B1">
        <w:rPr>
          <w:rFonts w:ascii="Palatino Linotype" w:hAnsi="Palatino Linotype" w:cstheme="minorHAnsi"/>
          <w:sz w:val="28"/>
          <w:szCs w:val="28"/>
        </w:rPr>
        <w:t>fedelta</w:t>
      </w:r>
      <w:proofErr w:type="spellEnd"/>
      <w:r w:rsidRPr="00BE12B1">
        <w:rPr>
          <w:rFonts w:ascii="Palatino Linotype" w:hAnsi="Palatino Linotype" w:cstheme="minorHAnsi"/>
          <w:sz w:val="28"/>
          <w:szCs w:val="28"/>
        </w:rPr>
        <w:t xml:space="preserve">̀ di Dio e che giunge fino a noi. Di fronte alla promessa di Dio ci si </w:t>
      </w:r>
      <w:proofErr w:type="spellStart"/>
      <w:r w:rsidRPr="00BE12B1">
        <w:rPr>
          <w:rFonts w:ascii="Palatino Linotype" w:hAnsi="Palatino Linotype" w:cstheme="minorHAnsi"/>
          <w:sz w:val="28"/>
          <w:szCs w:val="28"/>
        </w:rPr>
        <w:t>puo</w:t>
      </w:r>
      <w:proofErr w:type="spellEnd"/>
      <w:r w:rsidRPr="00BE12B1">
        <w:rPr>
          <w:rFonts w:ascii="Palatino Linotype" w:hAnsi="Palatino Linotype" w:cstheme="minorHAnsi"/>
          <w:sz w:val="28"/>
          <w:szCs w:val="28"/>
        </w:rPr>
        <w:t xml:space="preserve">̀ chiudere in un atteggiamento di </w:t>
      </w:r>
      <w:proofErr w:type="spellStart"/>
      <w:r w:rsidRPr="00BE12B1">
        <w:rPr>
          <w:rFonts w:ascii="Palatino Linotype" w:hAnsi="Palatino Linotype" w:cstheme="minorHAnsi"/>
          <w:sz w:val="28"/>
          <w:szCs w:val="28"/>
        </w:rPr>
        <w:t>incredulita</w:t>
      </w:r>
      <w:proofErr w:type="spellEnd"/>
      <w:r w:rsidRPr="00BE12B1">
        <w:rPr>
          <w:rFonts w:ascii="Palatino Linotype" w:hAnsi="Palatino Linotype" w:cstheme="minorHAnsi"/>
          <w:sz w:val="28"/>
          <w:szCs w:val="28"/>
        </w:rPr>
        <w:t xml:space="preserve">̀ come </w:t>
      </w:r>
      <w:proofErr w:type="spellStart"/>
      <w:r w:rsidRPr="00BE12B1">
        <w:rPr>
          <w:rFonts w:ascii="Palatino Linotype" w:hAnsi="Palatino Linotype" w:cstheme="minorHAnsi"/>
          <w:sz w:val="28"/>
          <w:szCs w:val="28"/>
        </w:rPr>
        <w:t>Acaz</w:t>
      </w:r>
      <w:proofErr w:type="spellEnd"/>
      <w:r w:rsidRPr="00BE12B1">
        <w:rPr>
          <w:rFonts w:ascii="Palatino Linotype" w:hAnsi="Palatino Linotype" w:cstheme="minorHAnsi"/>
          <w:sz w:val="28"/>
          <w:szCs w:val="28"/>
        </w:rPr>
        <w:t xml:space="preserve">, o aprirsi alla fiducia e alla accoglienza dei «sogni di Dio», anche quando questi possono apparire irrealizzabili a calcoli puramente umani. Davanti a questo mistero di promessa e compimento, di attesa e di accoglienza, di dono e di gratitudine si pone la Chiesa in questa quarta domenica del tempo di Avvento, che ci proietta alla celebrazione ormai vicina del Natale del Signore. Prepariamoci ad accogliere con fede l’Emmanuele che viene a stare con noi: la sua luce rischiari le tenebre del nostro del nostro cuore e sostenga il nostro cammino. </w:t>
      </w:r>
    </w:p>
    <w:p w14:paraId="7DB07963" w14:textId="77777777" w:rsidR="007E2325" w:rsidRPr="00BE12B1" w:rsidRDefault="007E2325" w:rsidP="007E2325">
      <w:pPr>
        <w:rPr>
          <w:rFonts w:ascii="Palatino Linotype" w:hAnsi="Palatino Linotype" w:cstheme="minorHAnsi"/>
          <w:i/>
          <w:iCs/>
          <w:color w:val="FF0000"/>
          <w:sz w:val="28"/>
          <w:szCs w:val="28"/>
        </w:rPr>
      </w:pPr>
    </w:p>
    <w:p w14:paraId="762DB97B" w14:textId="77777777" w:rsidR="007E2325" w:rsidRPr="00BE12B1" w:rsidRDefault="007E2325" w:rsidP="007E2325">
      <w:pPr>
        <w:rPr>
          <w:rFonts w:ascii="Palatino Linotype" w:hAnsi="Palatino Linotype" w:cstheme="minorHAnsi"/>
          <w:i/>
          <w:iCs/>
          <w:color w:val="FF0000"/>
          <w:sz w:val="28"/>
          <w:szCs w:val="28"/>
        </w:rPr>
      </w:pPr>
      <w:r w:rsidRPr="00BE12B1">
        <w:rPr>
          <w:rFonts w:ascii="Palatino Linotype" w:hAnsi="Palatino Linotype" w:cstheme="minorHAnsi"/>
          <w:i/>
          <w:iCs/>
          <w:color w:val="FF0000"/>
          <w:sz w:val="28"/>
          <w:szCs w:val="28"/>
        </w:rPr>
        <w:lastRenderedPageBreak/>
        <w:t xml:space="preserve">Una famiglia della comunità accende la quarta candela. Il coro propone un canto adatto. </w:t>
      </w:r>
    </w:p>
    <w:p w14:paraId="5331A0E3" w14:textId="77777777" w:rsidR="007E2325" w:rsidRPr="00BE12B1" w:rsidRDefault="007E2325" w:rsidP="007E2325">
      <w:pPr>
        <w:rPr>
          <w:rFonts w:ascii="Palatino Linotype" w:hAnsi="Palatino Linotype" w:cstheme="minorHAnsi"/>
          <w:i/>
          <w:iCs/>
          <w:color w:val="FF0000"/>
          <w:sz w:val="28"/>
          <w:szCs w:val="28"/>
        </w:rPr>
      </w:pPr>
    </w:p>
    <w:p w14:paraId="31F61263" w14:textId="77777777" w:rsidR="007E2325" w:rsidRPr="00BE12B1" w:rsidRDefault="007E2325" w:rsidP="007E2325">
      <w:pPr>
        <w:rPr>
          <w:rFonts w:ascii="Palatino Linotype" w:hAnsi="Palatino Linotype" w:cstheme="minorHAnsi"/>
          <w:b/>
          <w:bCs/>
          <w:sz w:val="28"/>
          <w:szCs w:val="28"/>
        </w:rPr>
      </w:pPr>
      <w:r w:rsidRPr="00BE12B1">
        <w:rPr>
          <w:rFonts w:ascii="Palatino Linotype" w:hAnsi="Palatino Linotype" w:cstheme="minorHAnsi"/>
          <w:b/>
          <w:bCs/>
          <w:sz w:val="28"/>
          <w:szCs w:val="28"/>
        </w:rPr>
        <w:t>Benedizione dei Bambinelli</w:t>
      </w:r>
    </w:p>
    <w:p w14:paraId="482C2559" w14:textId="77777777" w:rsidR="007E2325" w:rsidRPr="00BE12B1" w:rsidRDefault="007E2325" w:rsidP="007E2325">
      <w:pPr>
        <w:pStyle w:val="NormaleWeb"/>
        <w:jc w:val="both"/>
        <w:rPr>
          <w:rFonts w:ascii="Palatino Linotype" w:hAnsi="Palatino Linotype" w:cstheme="minorHAnsi"/>
          <w:color w:val="FF0000"/>
          <w:sz w:val="28"/>
          <w:szCs w:val="28"/>
        </w:rPr>
      </w:pPr>
      <w:r w:rsidRPr="00BE12B1">
        <w:rPr>
          <w:rFonts w:ascii="Palatino Linotype" w:hAnsi="Palatino Linotype" w:cstheme="minorHAnsi"/>
          <w:i/>
          <w:iCs/>
          <w:color w:val="FF0000"/>
          <w:sz w:val="28"/>
          <w:szCs w:val="28"/>
        </w:rPr>
        <w:t xml:space="preserve">Al termine della celebrazione eucaristica si </w:t>
      </w:r>
      <w:proofErr w:type="spellStart"/>
      <w:r w:rsidRPr="00BE12B1">
        <w:rPr>
          <w:rFonts w:ascii="Palatino Linotype" w:hAnsi="Palatino Linotype" w:cstheme="minorHAnsi"/>
          <w:i/>
          <w:iCs/>
          <w:color w:val="FF0000"/>
          <w:sz w:val="28"/>
          <w:szCs w:val="28"/>
        </w:rPr>
        <w:t>puo</w:t>
      </w:r>
      <w:proofErr w:type="spellEnd"/>
      <w:r w:rsidRPr="00BE12B1">
        <w:rPr>
          <w:rFonts w:ascii="Palatino Linotype" w:hAnsi="Palatino Linotype" w:cstheme="minorHAnsi"/>
          <w:i/>
          <w:iCs/>
          <w:color w:val="FF0000"/>
          <w:sz w:val="28"/>
          <w:szCs w:val="28"/>
        </w:rPr>
        <w:t xml:space="preserve">̀ fare la benedizione delle statue del Bambino </w:t>
      </w:r>
      <w:proofErr w:type="spellStart"/>
      <w:r w:rsidRPr="00BE12B1">
        <w:rPr>
          <w:rFonts w:ascii="Palatino Linotype" w:hAnsi="Palatino Linotype" w:cstheme="minorHAnsi"/>
          <w:i/>
          <w:iCs/>
          <w:color w:val="FF0000"/>
          <w:sz w:val="28"/>
          <w:szCs w:val="28"/>
        </w:rPr>
        <w:t>Gesu</w:t>
      </w:r>
      <w:proofErr w:type="spellEnd"/>
      <w:r w:rsidRPr="00BE12B1">
        <w:rPr>
          <w:rFonts w:ascii="Palatino Linotype" w:hAnsi="Palatino Linotype" w:cstheme="minorHAnsi"/>
          <w:i/>
          <w:iCs/>
          <w:color w:val="FF0000"/>
          <w:sz w:val="28"/>
          <w:szCs w:val="28"/>
        </w:rPr>
        <w:t xml:space="preserve">̀ da porre nei presepi in famiglia. Terminata l’orazione dopo la comunione si inizia con questa breve monizione o con simili parole: </w:t>
      </w:r>
    </w:p>
    <w:p w14:paraId="60A1A8D0" w14:textId="77777777" w:rsidR="007E2325" w:rsidRPr="00BE12B1" w:rsidRDefault="007E2325" w:rsidP="007E2325">
      <w:pPr>
        <w:pStyle w:val="NormaleWeb"/>
        <w:jc w:val="both"/>
        <w:rPr>
          <w:rFonts w:ascii="Palatino Linotype" w:hAnsi="Palatino Linotype" w:cstheme="minorHAnsi"/>
          <w:sz w:val="28"/>
          <w:szCs w:val="28"/>
        </w:rPr>
      </w:pPr>
      <w:r w:rsidRPr="00BE12B1">
        <w:rPr>
          <w:rFonts w:ascii="Palatino Linotype" w:hAnsi="Palatino Linotype" w:cstheme="minorHAnsi"/>
          <w:sz w:val="28"/>
          <w:szCs w:val="28"/>
        </w:rPr>
        <w:t xml:space="preserve">Carissimi, è ormai vicina la celebrazione del Natale nella quale contempleremo nella </w:t>
      </w:r>
      <w:proofErr w:type="spellStart"/>
      <w:r w:rsidRPr="00BE12B1">
        <w:rPr>
          <w:rFonts w:ascii="Palatino Linotype" w:hAnsi="Palatino Linotype" w:cstheme="minorHAnsi"/>
          <w:sz w:val="28"/>
          <w:szCs w:val="28"/>
        </w:rPr>
        <w:t>poverta</w:t>
      </w:r>
      <w:proofErr w:type="spellEnd"/>
      <w:r w:rsidRPr="00BE12B1">
        <w:rPr>
          <w:rFonts w:ascii="Palatino Linotype" w:hAnsi="Palatino Linotype" w:cstheme="minorHAnsi"/>
          <w:sz w:val="28"/>
          <w:szCs w:val="28"/>
        </w:rPr>
        <w:t xml:space="preserve">̀ di una mangiatoia la presenza di Dio che viene ad abitare in mezzo a noi. È il desiderio che da sempre abita il cuore di Dio: quello di porre tra noi la sua dimora, di assumere la </w:t>
      </w:r>
      <w:proofErr w:type="spellStart"/>
      <w:r w:rsidRPr="00BE12B1">
        <w:rPr>
          <w:rFonts w:ascii="Palatino Linotype" w:hAnsi="Palatino Linotype" w:cstheme="minorHAnsi"/>
          <w:sz w:val="28"/>
          <w:szCs w:val="28"/>
        </w:rPr>
        <w:t>poverta</w:t>
      </w:r>
      <w:proofErr w:type="spellEnd"/>
      <w:r w:rsidRPr="00BE12B1">
        <w:rPr>
          <w:rFonts w:ascii="Palatino Linotype" w:hAnsi="Palatino Linotype" w:cstheme="minorHAnsi"/>
          <w:sz w:val="28"/>
          <w:szCs w:val="28"/>
        </w:rPr>
        <w:t xml:space="preserve">̀ della nostra condizione umana, per farci ricchi della sua stessa vita. Il segno del presepe che abbiamo posto nelle nostre case ci </w:t>
      </w:r>
      <w:proofErr w:type="spellStart"/>
      <w:r w:rsidRPr="00BE12B1">
        <w:rPr>
          <w:rFonts w:ascii="Palatino Linotype" w:hAnsi="Palatino Linotype" w:cstheme="minorHAnsi"/>
          <w:sz w:val="28"/>
          <w:szCs w:val="28"/>
        </w:rPr>
        <w:t>ricordera</w:t>
      </w:r>
      <w:proofErr w:type="spellEnd"/>
      <w:r w:rsidRPr="00BE12B1">
        <w:rPr>
          <w:rFonts w:ascii="Palatino Linotype" w:hAnsi="Palatino Linotype" w:cstheme="minorHAnsi"/>
          <w:sz w:val="28"/>
          <w:szCs w:val="28"/>
        </w:rPr>
        <w:t xml:space="preserve">̀ l’amore di Dio per noi, </w:t>
      </w:r>
      <w:proofErr w:type="spellStart"/>
      <w:r w:rsidRPr="00BE12B1">
        <w:rPr>
          <w:rFonts w:ascii="Palatino Linotype" w:hAnsi="Palatino Linotype" w:cstheme="minorHAnsi"/>
          <w:sz w:val="28"/>
          <w:szCs w:val="28"/>
        </w:rPr>
        <w:t>sara</w:t>
      </w:r>
      <w:proofErr w:type="spellEnd"/>
      <w:r w:rsidRPr="00BE12B1">
        <w:rPr>
          <w:rFonts w:ascii="Palatino Linotype" w:hAnsi="Palatino Linotype" w:cstheme="minorHAnsi"/>
          <w:sz w:val="28"/>
          <w:szCs w:val="28"/>
        </w:rPr>
        <w:t xml:space="preserve">̀ occasione di preghiera e di ascolto della Parola nelle nostre famiglie, </w:t>
      </w:r>
      <w:proofErr w:type="spellStart"/>
      <w:r w:rsidRPr="00BE12B1">
        <w:rPr>
          <w:rFonts w:ascii="Palatino Linotype" w:hAnsi="Palatino Linotype" w:cstheme="minorHAnsi"/>
          <w:sz w:val="28"/>
          <w:szCs w:val="28"/>
        </w:rPr>
        <w:t>allietera</w:t>
      </w:r>
      <w:proofErr w:type="spellEnd"/>
      <w:r w:rsidRPr="00BE12B1">
        <w:rPr>
          <w:rFonts w:ascii="Palatino Linotype" w:hAnsi="Palatino Linotype" w:cstheme="minorHAnsi"/>
          <w:sz w:val="28"/>
          <w:szCs w:val="28"/>
        </w:rPr>
        <w:t xml:space="preserve">̀ con la luce di Dio i giorni di festa che ci stanno davanti. Invochiamo la benedizione del Signore, </w:t>
      </w:r>
      <w:proofErr w:type="spellStart"/>
      <w:r w:rsidRPr="00BE12B1">
        <w:rPr>
          <w:rFonts w:ascii="Palatino Linotype" w:hAnsi="Palatino Linotype" w:cstheme="minorHAnsi"/>
          <w:sz w:val="28"/>
          <w:szCs w:val="28"/>
        </w:rPr>
        <w:t>perche</w:t>
      </w:r>
      <w:proofErr w:type="spellEnd"/>
      <w:r w:rsidRPr="00BE12B1">
        <w:rPr>
          <w:rFonts w:ascii="Palatino Linotype" w:hAnsi="Palatino Linotype" w:cstheme="minorHAnsi"/>
          <w:sz w:val="28"/>
          <w:szCs w:val="28"/>
        </w:rPr>
        <w:t xml:space="preserve">́ attraverso queste piccole immagini del Bambino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xml:space="preserve">̀, la luce del Natale possa brillare nelle nostre famiglie. </w:t>
      </w:r>
    </w:p>
    <w:p w14:paraId="34D61977" w14:textId="77777777" w:rsidR="007E2325" w:rsidRPr="00BE12B1" w:rsidRDefault="007E2325" w:rsidP="007E2325">
      <w:pPr>
        <w:pStyle w:val="NormaleWeb"/>
        <w:rPr>
          <w:rFonts w:ascii="Palatino Linotype" w:hAnsi="Palatino Linotype" w:cstheme="minorHAnsi"/>
          <w:color w:val="FF0000"/>
          <w:sz w:val="28"/>
          <w:szCs w:val="28"/>
        </w:rPr>
      </w:pPr>
      <w:r w:rsidRPr="00BE12B1">
        <w:rPr>
          <w:rFonts w:ascii="Palatino Linotype" w:hAnsi="Palatino Linotype" w:cstheme="minorHAnsi"/>
          <w:i/>
          <w:iCs/>
          <w:color w:val="FF0000"/>
          <w:sz w:val="28"/>
          <w:szCs w:val="28"/>
        </w:rPr>
        <w:t xml:space="preserve">Coloro che hanno portato i Bambinelli li tengono in mano mostrandoli a chi presiede. Chi presiede, tenendo le mani stese verso l’assemblea, pronuncia la benedizione: </w:t>
      </w:r>
    </w:p>
    <w:p w14:paraId="149BC545"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O Dio, che abiti una luce inaccessibile </w:t>
      </w:r>
    </w:p>
    <w:p w14:paraId="36EBB624"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e ci hai amato di così grande amore </w:t>
      </w:r>
    </w:p>
    <w:p w14:paraId="0BB76743"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da renderti visibile</w:t>
      </w:r>
      <w:r w:rsidRPr="00BE12B1">
        <w:rPr>
          <w:rFonts w:ascii="Palatino Linotype" w:hAnsi="Palatino Linotype" w:cstheme="minorHAnsi"/>
          <w:sz w:val="28"/>
          <w:szCs w:val="28"/>
        </w:rPr>
        <w:br/>
        <w:t>e raccontarti a noi nell’</w:t>
      </w:r>
      <w:proofErr w:type="spellStart"/>
      <w:r w:rsidRPr="00BE12B1">
        <w:rPr>
          <w:rFonts w:ascii="Palatino Linotype" w:hAnsi="Palatino Linotype" w:cstheme="minorHAnsi"/>
          <w:sz w:val="28"/>
          <w:szCs w:val="28"/>
        </w:rPr>
        <w:t>umilta</w:t>
      </w:r>
      <w:proofErr w:type="spellEnd"/>
      <w:r w:rsidRPr="00BE12B1">
        <w:rPr>
          <w:rFonts w:ascii="Palatino Linotype" w:hAnsi="Palatino Linotype" w:cstheme="minorHAnsi"/>
          <w:sz w:val="28"/>
          <w:szCs w:val="28"/>
        </w:rPr>
        <w:t xml:space="preserve">̀ </w:t>
      </w:r>
    </w:p>
    <w:p w14:paraId="16012333"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di un bambino nato in una famiglia umana, </w:t>
      </w:r>
    </w:p>
    <w:p w14:paraId="44B0154C"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volgi lo sguardo ai tuoi fedeli </w:t>
      </w:r>
    </w:p>
    <w:p w14:paraId="322DE02C"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che, ponendo nelle loro case</w:t>
      </w:r>
      <w:r w:rsidRPr="00BE12B1">
        <w:rPr>
          <w:rFonts w:ascii="Palatino Linotype" w:hAnsi="Palatino Linotype" w:cstheme="minorHAnsi"/>
          <w:sz w:val="28"/>
          <w:szCs w:val="28"/>
        </w:rPr>
        <w:br/>
        <w:t xml:space="preserve">queste immagini del Bambino </w:t>
      </w:r>
      <w:proofErr w:type="spellStart"/>
      <w:r w:rsidRPr="00BE12B1">
        <w:rPr>
          <w:rFonts w:ascii="Palatino Linotype" w:hAnsi="Palatino Linotype" w:cstheme="minorHAnsi"/>
          <w:sz w:val="28"/>
          <w:szCs w:val="28"/>
        </w:rPr>
        <w:t>Gesu</w:t>
      </w:r>
      <w:proofErr w:type="spellEnd"/>
      <w:r w:rsidRPr="00BE12B1">
        <w:rPr>
          <w:rFonts w:ascii="Palatino Linotype" w:hAnsi="Palatino Linotype" w:cstheme="minorHAnsi"/>
          <w:sz w:val="28"/>
          <w:szCs w:val="28"/>
        </w:rPr>
        <w:t xml:space="preserve">̀, </w:t>
      </w:r>
    </w:p>
    <w:p w14:paraId="24FDD07A"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celebreranno le feste natalizie</w:t>
      </w:r>
      <w:r w:rsidRPr="00BE12B1">
        <w:rPr>
          <w:rFonts w:ascii="Palatino Linotype" w:hAnsi="Palatino Linotype" w:cstheme="minorHAnsi"/>
          <w:sz w:val="28"/>
          <w:szCs w:val="28"/>
        </w:rPr>
        <w:br/>
        <w:t>per accogliere oggi nella loro vita l’incarnazione del tuo Verbo,</w:t>
      </w:r>
      <w:r w:rsidRPr="00BE12B1">
        <w:rPr>
          <w:rFonts w:ascii="Palatino Linotype" w:hAnsi="Palatino Linotype" w:cstheme="minorHAnsi"/>
          <w:sz w:val="28"/>
          <w:szCs w:val="28"/>
        </w:rPr>
        <w:br/>
        <w:t xml:space="preserve">che con te vive e regna nei secoli dei secoli. </w:t>
      </w:r>
    </w:p>
    <w:p w14:paraId="38339FA7" w14:textId="77777777" w:rsidR="007E2325" w:rsidRPr="00BE12B1" w:rsidRDefault="007E2325" w:rsidP="007E2325">
      <w:pPr>
        <w:pStyle w:val="NormaleWeb"/>
        <w:spacing w:before="0" w:beforeAutospacing="0" w:after="0" w:afterAutospacing="0"/>
        <w:rPr>
          <w:rFonts w:ascii="Palatino Linotype" w:hAnsi="Palatino Linotype" w:cstheme="minorHAnsi"/>
          <w:sz w:val="28"/>
          <w:szCs w:val="28"/>
        </w:rPr>
      </w:pPr>
      <w:r w:rsidRPr="00BE12B1">
        <w:rPr>
          <w:rFonts w:ascii="Palatino Linotype" w:hAnsi="Palatino Linotype" w:cstheme="minorHAnsi"/>
          <w:sz w:val="28"/>
          <w:szCs w:val="28"/>
        </w:rPr>
        <w:t xml:space="preserve">Amen. </w:t>
      </w:r>
    </w:p>
    <w:p w14:paraId="796FE936" w14:textId="70F4EA4E" w:rsidR="00FF7DE8" w:rsidRPr="007E2325" w:rsidRDefault="007E2325" w:rsidP="007E2325">
      <w:pPr>
        <w:pStyle w:val="NormaleWeb"/>
        <w:rPr>
          <w:rFonts w:ascii="Palatino Linotype" w:hAnsi="Palatino Linotype" w:cstheme="minorHAnsi"/>
          <w:color w:val="FF0000"/>
          <w:sz w:val="28"/>
          <w:szCs w:val="28"/>
        </w:rPr>
      </w:pPr>
      <w:r w:rsidRPr="00BE12B1">
        <w:rPr>
          <w:rFonts w:ascii="Palatino Linotype" w:hAnsi="Palatino Linotype" w:cstheme="minorHAnsi"/>
          <w:i/>
          <w:iCs/>
          <w:color w:val="FF0000"/>
          <w:sz w:val="28"/>
          <w:szCs w:val="28"/>
        </w:rPr>
        <w:t xml:space="preserve">Mentre si esegue un canto adatto si aspergono i Bambinelli e l’assemblea con l’acqua benedetta. </w:t>
      </w:r>
    </w:p>
    <w:sectPr w:rsidR="00FF7DE8" w:rsidRPr="007E23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25"/>
    <w:rsid w:val="0035011F"/>
    <w:rsid w:val="007E2325"/>
    <w:rsid w:val="00A43F18"/>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D01B"/>
  <w15:chartTrackingRefBased/>
  <w15:docId w15:val="{EB7BC260-3054-42F0-98CD-8DA1A629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2325"/>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E23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2022-11-22T13:33:00Z</dcterms:created>
  <dcterms:modified xsi:type="dcterms:W3CDTF">2022-11-22T13:33:00Z</dcterms:modified>
</cp:coreProperties>
</file>